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拟命名对象名单</w:t>
      </w:r>
      <w:bookmarkEnd w:id="0"/>
    </w:p>
    <w:p w14:paraId="4F89B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 w14:paraId="0E0EE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岗位学雷锋标兵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集体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 w14:paraId="10304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1.国家电网冀北电力（承德塞罕坝）共产党员服务队</w:t>
      </w:r>
    </w:p>
    <w:p w14:paraId="78B5B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省退役军人事务厅思想政治和权益维护处</w:t>
      </w:r>
    </w:p>
    <w:p w14:paraId="2BA7F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.秦皇岛市海港区文化路街道办事处</w:t>
      </w:r>
    </w:p>
    <w:p w14:paraId="3C069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4.中共乐亭县委宣传部</w:t>
      </w:r>
    </w:p>
    <w:p w14:paraId="32BCF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5.河北建投水务投资有限公司“水润万家”志愿服务队</w:t>
      </w:r>
    </w:p>
    <w:p w14:paraId="6F47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93F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二、岗位学雷锋标兵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个人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p w14:paraId="613C0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张吉烁  中国中化中国金茂雄安公司副总经理</w:t>
      </w:r>
    </w:p>
    <w:p w14:paraId="058D4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2.孙喜玲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张家口市沽源县大石砬村党支部书记兼村委会主任</w:t>
      </w:r>
    </w:p>
    <w:p w14:paraId="776AD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3.李桐桐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沧州市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献县中通速递服务有限公司快递员</w:t>
      </w:r>
    </w:p>
    <w:p w14:paraId="6935A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信宝颖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石家庄市知行文明实践基金会理事长、石家庄市志愿服务联合会会长</w:t>
      </w:r>
    </w:p>
    <w:p w14:paraId="585A8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5.王建辉  保定市北市区泽鑫汽车修理厂法人代表</w:t>
      </w:r>
    </w:p>
    <w:p w14:paraId="29E4FE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743DC"/>
    <w:rsid w:val="4127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2026-02-25T10:15:00Z</dcterms:created>
  <dc:creator>吴昊天</dc:creator>
  <cp:lastModifiedBy>吴昊天</cp:lastModifiedBy>
  <dcterms:modified xsi:type="dcterms:W3CDTF">2026-02-25T10:20:33Z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8C1CD14A25E14AA1AF31AD71AE653A81_11</vt:lpwstr>
  </property>
  <property fmtid="{D5CDD505-2E9C-101B-9397-08002B2CF9AE}" pid="4" name="KSOTemplateDocerSaveRecord">
    <vt:lpwstr>eyJoZGlkIjoiODcyM2FiYzg0ZDBlODRiMmY1ZTBjMDNmZDE0MWEyMmYiLCJ1c2VySWQiOiIxNjE4MjA1MTc3In0=</vt:lpwstr>
  </property>
</Properties>
</file>